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D8C" w:rsidRDefault="009E6D8C" w:rsidP="009E6D8C">
      <w:pPr>
        <w:pStyle w:val="Heading1"/>
        <w:numPr>
          <w:ilvl w:val="0"/>
          <w:numId w:val="0"/>
        </w:numPr>
        <w:rPr>
          <w:rFonts w:ascii="Calibri" w:hAnsi="Calibri"/>
        </w:rPr>
      </w:pPr>
      <w:r>
        <w:rPr>
          <w:rFonts w:ascii="Calibri" w:hAnsi="Calibri"/>
        </w:rPr>
        <w:t>Table</w:t>
      </w:r>
      <w:r w:rsidRPr="00D95724">
        <w:rPr>
          <w:rFonts w:ascii="Calibri" w:hAnsi="Calibri"/>
        </w:rPr>
        <w:t xml:space="preserve"> to show Link Governor, </w:t>
      </w:r>
      <w:r>
        <w:rPr>
          <w:rFonts w:ascii="Calibri" w:hAnsi="Calibri"/>
        </w:rPr>
        <w:t>Link Member of S</w:t>
      </w:r>
      <w:r w:rsidRPr="00D95724">
        <w:rPr>
          <w:rFonts w:ascii="Calibri" w:hAnsi="Calibri"/>
        </w:rPr>
        <w:t xml:space="preserve">taff </w:t>
      </w:r>
      <w:r>
        <w:rPr>
          <w:rFonts w:ascii="Calibri" w:hAnsi="Calibri"/>
        </w:rPr>
        <w:t>&amp;</w:t>
      </w:r>
      <w:r w:rsidRPr="00D95724">
        <w:rPr>
          <w:rFonts w:ascii="Calibri" w:hAnsi="Calibri"/>
        </w:rPr>
        <w:t xml:space="preserve"> Committee to report to</w:t>
      </w:r>
    </w:p>
    <w:p w:rsidR="009E6D8C" w:rsidRPr="009E6D8C" w:rsidRDefault="009E6D8C" w:rsidP="009E6D8C"/>
    <w:tbl>
      <w:tblPr>
        <w:tblW w:w="9180" w:type="dxa"/>
        <w:tblBorders>
          <w:top w:val="single" w:sz="8" w:space="0" w:color="009933"/>
          <w:left w:val="single" w:sz="8" w:space="0" w:color="009933"/>
          <w:bottom w:val="single" w:sz="8" w:space="0" w:color="009933"/>
          <w:right w:val="single" w:sz="8" w:space="0" w:color="009933"/>
        </w:tblBorders>
        <w:tblLayout w:type="fixed"/>
        <w:tblCellMar>
          <w:top w:w="108" w:type="dxa"/>
          <w:bottom w:w="108" w:type="dxa"/>
        </w:tblCellMar>
        <w:tblLook w:val="00A0"/>
      </w:tblPr>
      <w:tblGrid>
        <w:gridCol w:w="2660"/>
        <w:gridCol w:w="1843"/>
        <w:gridCol w:w="1417"/>
        <w:gridCol w:w="3260"/>
      </w:tblGrid>
      <w:tr w:rsidR="009E6D8C" w:rsidRPr="000B7BAC" w:rsidTr="001D460B">
        <w:trPr>
          <w:cantSplit/>
          <w:tblHeader/>
        </w:trPr>
        <w:tc>
          <w:tcPr>
            <w:tcW w:w="2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Area</w:t>
            </w:r>
          </w:p>
        </w:tc>
        <w:tc>
          <w:tcPr>
            <w:tcW w:w="1843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Link Governor</w:t>
            </w:r>
          </w:p>
        </w:tc>
        <w:tc>
          <w:tcPr>
            <w:tcW w:w="141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 w:rsidRPr="000B7BAC">
              <w:rPr>
                <w:b/>
                <w:bCs/>
                <w:color w:val="FFFFFF"/>
                <w:sz w:val="24"/>
                <w:szCs w:val="24"/>
              </w:rPr>
              <w:t>Member of Staff</w:t>
            </w:r>
          </w:p>
        </w:tc>
        <w:tc>
          <w:tcPr>
            <w:tcW w:w="32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548DD4" w:themeColor="text2" w:themeTint="99"/>
              <w:right w:val="single" w:sz="8" w:space="0" w:color="FFFFFF" w:themeColor="background1"/>
            </w:tcBorders>
            <w:shd w:val="clear" w:color="auto" w:fill="0070C0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>Committee Governor reports to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Safeguarding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and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Looked After Children (LAC)</w:t>
            </w:r>
            <w:r w:rsidR="00B165D1">
              <w:rPr>
                <w:rFonts w:ascii="Calibri" w:hAnsi="Calibri"/>
                <w:b/>
                <w:color w:val="000000"/>
              </w:rPr>
              <w:t xml:space="preserve"> (See SAFS)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Mike </w:t>
            </w:r>
            <w:proofErr w:type="spellStart"/>
            <w:r>
              <w:rPr>
                <w:color w:val="000000"/>
                <w:sz w:val="24"/>
                <w:szCs w:val="24"/>
              </w:rPr>
              <w:t>Redshaw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Imogen Berry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&amp; </w:t>
            </w:r>
            <w:r w:rsidRPr="000B7BAC">
              <w:rPr>
                <w:sz w:val="24"/>
                <w:szCs w:val="24"/>
              </w:rPr>
              <w:t xml:space="preserve">Management 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="Calibri" w:hAnsi="Calibri"/>
                <w:b/>
                <w:color w:val="000000"/>
              </w:rPr>
            </w:pPr>
            <w:r w:rsidRPr="000B7BAC">
              <w:rPr>
                <w:rFonts w:ascii="Calibri" w:hAnsi="Calibri"/>
                <w:b/>
                <w:color w:val="000000"/>
              </w:rPr>
              <w:t>Health &amp; Safety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J</w:t>
            </w:r>
            <w:r>
              <w:rPr>
                <w:color w:val="000000"/>
                <w:sz w:val="24"/>
                <w:szCs w:val="24"/>
              </w:rPr>
              <w:t>onathan</w:t>
            </w:r>
            <w:r w:rsidRPr="000B7BAC">
              <w:rPr>
                <w:color w:val="000000"/>
                <w:sz w:val="24"/>
                <w:szCs w:val="24"/>
              </w:rPr>
              <w:t xml:space="preserve"> Berry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Karen Matthews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CA7D1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Finance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Hayley Cooper-Percival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Dawn Buckingham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Inclusion</w:t>
            </w:r>
            <w:r>
              <w:rPr>
                <w:b/>
                <w:bCs/>
                <w:sz w:val="24"/>
                <w:szCs w:val="24"/>
              </w:rPr>
              <w:t xml:space="preserve"> (SEND, EAL, More Able, Pupil Premium)</w:t>
            </w:r>
          </w:p>
          <w:p w:rsidR="00B165D1" w:rsidRDefault="00B165D1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B165D1" w:rsidRPr="000B7BAC" w:rsidRDefault="00097AD5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NAHT Aspire Area: </w:t>
            </w:r>
            <w:r w:rsidR="00B165D1">
              <w:rPr>
                <w:b/>
                <w:bCs/>
                <w:sz w:val="24"/>
                <w:szCs w:val="24"/>
              </w:rPr>
              <w:t>Student and Family Support</w:t>
            </w:r>
            <w:r>
              <w:rPr>
                <w:b/>
                <w:bCs/>
                <w:sz w:val="24"/>
                <w:szCs w:val="24"/>
              </w:rPr>
              <w:t xml:space="preserve"> (SAFS)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 xml:space="preserve">Sue </w:t>
            </w:r>
            <w:proofErr w:type="spellStart"/>
            <w:r w:rsidRPr="000B7BAC">
              <w:rPr>
                <w:color w:val="000000"/>
                <w:sz w:val="24"/>
                <w:szCs w:val="24"/>
              </w:rPr>
              <w:t>Matkin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Default="00670203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Imogen Berry</w:t>
            </w:r>
          </w:p>
          <w:p w:rsidR="000D2B85" w:rsidRDefault="000D2B85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</w:p>
          <w:p w:rsidR="000D2B85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EAL: Gemma Simpson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 xml:space="preserve">Behaviour 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Julia Grubb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2E10F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Leadership and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Attendance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Julia Grubb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Ruth Urquhart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Leadership &amp; </w:t>
            </w:r>
            <w:r w:rsidRPr="000B7BAC">
              <w:rPr>
                <w:sz w:val="24"/>
                <w:szCs w:val="24"/>
              </w:rPr>
              <w:t>Management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NQT Mentor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hris </w:t>
            </w:r>
            <w:r w:rsidRPr="000B7BAC">
              <w:rPr>
                <w:color w:val="000000"/>
                <w:sz w:val="24"/>
                <w:szCs w:val="24"/>
              </w:rPr>
              <w:t>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Leadership &amp; Management</w:t>
            </w:r>
          </w:p>
        </w:tc>
      </w:tr>
      <w:tr w:rsidR="00670203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DA0B6E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bCs/>
              </w:rPr>
              <w:t>EYFS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Kebleryte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Vicky Witham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bCs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Maths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J</w:t>
            </w:r>
            <w:r>
              <w:rPr>
                <w:color w:val="000000"/>
                <w:sz w:val="24"/>
                <w:szCs w:val="24"/>
              </w:rPr>
              <w:t>onathan</w:t>
            </w:r>
            <w:r w:rsidRPr="000B7BAC">
              <w:rPr>
                <w:color w:val="000000"/>
                <w:sz w:val="24"/>
                <w:szCs w:val="24"/>
              </w:rPr>
              <w:t xml:space="preserve"> Berry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Adrian Friar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bCs/>
              </w:rPr>
              <w:t>Literacy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arin</w:t>
            </w:r>
            <w:r w:rsidRPr="000B7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7BAC">
              <w:rPr>
                <w:color w:val="000000"/>
                <w:sz w:val="24"/>
                <w:szCs w:val="24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Claire Smith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670203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Science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hris </w:t>
            </w:r>
            <w:r w:rsidRPr="000B7BAC">
              <w:rPr>
                <w:color w:val="000000"/>
                <w:sz w:val="24"/>
                <w:szCs w:val="24"/>
              </w:rPr>
              <w:t>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Mandy Whitehouse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670203" w:rsidRPr="000B7BAC" w:rsidRDefault="00670203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color w:val="000000"/>
                <w:sz w:val="24"/>
                <w:szCs w:val="24"/>
              </w:rPr>
              <w:lastRenderedPageBreak/>
              <w:t>ICT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 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Kelly Tatum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Default="009E6D8C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bCs/>
                <w:sz w:val="24"/>
                <w:szCs w:val="24"/>
              </w:rPr>
              <w:t>British Values</w:t>
            </w:r>
          </w:p>
          <w:p w:rsidR="00097AD5" w:rsidRDefault="00097AD5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  <w:p w:rsidR="00B165D1" w:rsidRPr="000B7BAC" w:rsidRDefault="00097AD5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NAHT Aspire Area: </w:t>
            </w:r>
            <w:r w:rsidR="00B165D1">
              <w:rPr>
                <w:b/>
                <w:bCs/>
                <w:sz w:val="24"/>
                <w:szCs w:val="24"/>
              </w:rPr>
              <w:t>Learning Environment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4B7367" w:rsidRDefault="009E6D8C" w:rsidP="001D460B">
            <w:pPr>
              <w:pStyle w:val="NormalWeb"/>
              <w:rPr>
                <w:rFonts w:asciiTheme="minorHAnsi" w:hAnsiTheme="minorHAnsi"/>
                <w:color w:val="000000"/>
              </w:rPr>
            </w:pPr>
            <w:r w:rsidRPr="000B7BAC">
              <w:rPr>
                <w:rFonts w:asciiTheme="minorHAnsi" w:hAnsiTheme="minorHAnsi"/>
                <w:color w:val="000000"/>
              </w:rPr>
              <w:t xml:space="preserve"> Karin </w:t>
            </w:r>
            <w:proofErr w:type="spellStart"/>
            <w:r w:rsidRPr="000B7BAC">
              <w:rPr>
                <w:rFonts w:asciiTheme="minorHAnsi" w:hAnsiTheme="minorHAnsi"/>
                <w:color w:val="000000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Louise </w:t>
            </w:r>
            <w:proofErr w:type="spellStart"/>
            <w:r>
              <w:rPr>
                <w:color w:val="000000"/>
                <w:sz w:val="24"/>
                <w:szCs w:val="24"/>
              </w:rPr>
              <w:t>Grffiths</w:t>
            </w:r>
            <w:proofErr w:type="spellEnd"/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4B7367" w:rsidRDefault="009E6D8C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 xml:space="preserve"> RE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arin</w:t>
            </w:r>
            <w:r w:rsidRPr="000B7BAC">
              <w:rPr>
                <w:sz w:val="24"/>
                <w:szCs w:val="24"/>
              </w:rPr>
              <w:t xml:space="preserve"> </w:t>
            </w:r>
            <w:proofErr w:type="spellStart"/>
            <w:r w:rsidRPr="000B7BAC">
              <w:rPr>
                <w:sz w:val="24"/>
                <w:szCs w:val="24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 xml:space="preserve">Jenny </w:t>
            </w:r>
            <w:proofErr w:type="spellStart"/>
            <w:r w:rsidRPr="000B7BAC">
              <w:rPr>
                <w:color w:val="000000"/>
                <w:sz w:val="24"/>
                <w:szCs w:val="24"/>
              </w:rPr>
              <w:t>Heathcote</w:t>
            </w:r>
            <w:proofErr w:type="spellEnd"/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French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arin</w:t>
            </w:r>
            <w:r w:rsidRPr="000B7BAC">
              <w:rPr>
                <w:sz w:val="24"/>
                <w:szCs w:val="24"/>
              </w:rPr>
              <w:t xml:space="preserve"> </w:t>
            </w:r>
            <w:proofErr w:type="spellStart"/>
            <w:r w:rsidRPr="000B7BAC">
              <w:rPr>
                <w:sz w:val="24"/>
                <w:szCs w:val="24"/>
              </w:rPr>
              <w:t>Stubbington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Sonia Baker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0B7BAC">
              <w:rPr>
                <w:b/>
                <w:color w:val="000000"/>
                <w:sz w:val="24"/>
                <w:szCs w:val="24"/>
              </w:rPr>
              <w:t>Geography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>aren</w:t>
            </w:r>
            <w:r w:rsidRPr="000B7BAC">
              <w:rPr>
                <w:color w:val="000000"/>
                <w:sz w:val="24"/>
                <w:szCs w:val="24"/>
              </w:rPr>
              <w:t xml:space="preserve"> Matthews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Jen West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4B7367" w:rsidRDefault="009E6D8C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Music &amp; Arts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S</w:t>
            </w:r>
            <w:r>
              <w:rPr>
                <w:color w:val="000000"/>
                <w:sz w:val="24"/>
                <w:szCs w:val="24"/>
              </w:rPr>
              <w:t>ue</w:t>
            </w:r>
            <w:r w:rsidRPr="000B7BA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7BAC">
              <w:rPr>
                <w:color w:val="000000"/>
                <w:sz w:val="24"/>
                <w:szCs w:val="24"/>
              </w:rPr>
              <w:t>Matkin</w:t>
            </w:r>
            <w:proofErr w:type="spellEnd"/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Katie Burroughs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 w:rsidRPr="000B7BAC">
              <w:rPr>
                <w:rFonts w:asciiTheme="minorHAnsi" w:hAnsiTheme="minorHAnsi"/>
                <w:b/>
                <w:color w:val="000000"/>
              </w:rPr>
              <w:t>PE</w:t>
            </w:r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0B7BAC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 xml:space="preserve">hris </w:t>
            </w:r>
            <w:r w:rsidRPr="000B7BAC">
              <w:rPr>
                <w:color w:val="000000"/>
                <w:sz w:val="24"/>
                <w:szCs w:val="24"/>
              </w:rPr>
              <w:t>Stokes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Aimee Booth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</w:t>
            </w:r>
            <w:r w:rsidRPr="000B7BAC">
              <w:rPr>
                <w:sz w:val="24"/>
                <w:szCs w:val="24"/>
              </w:rPr>
              <w:t xml:space="preserve"> Learning </w:t>
            </w:r>
          </w:p>
        </w:tc>
      </w:tr>
      <w:tr w:rsidR="009E6D8C" w:rsidRPr="000B7BAC" w:rsidTr="001D460B">
        <w:trPr>
          <w:cantSplit/>
          <w:trHeight w:val="532"/>
        </w:trPr>
        <w:tc>
          <w:tcPr>
            <w:tcW w:w="26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097AD5" w:rsidRDefault="00097AD5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 xml:space="preserve">Create Curriculum </w:t>
            </w:r>
          </w:p>
          <w:p w:rsidR="009E6D8C" w:rsidRPr="000B7BAC" w:rsidRDefault="00097AD5" w:rsidP="001D460B">
            <w:pPr>
              <w:pStyle w:val="NormalWeb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 xml:space="preserve">NAHT Aspire Area: </w:t>
            </w:r>
            <w:r w:rsidR="00B165D1">
              <w:rPr>
                <w:rFonts w:asciiTheme="minorHAnsi" w:hAnsiTheme="minorHAnsi"/>
                <w:b/>
                <w:color w:val="000000"/>
              </w:rPr>
              <w:t>Pedagogy and Curriculum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0D2B85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Hayley Cooper-Percival</w:t>
            </w:r>
          </w:p>
        </w:tc>
        <w:tc>
          <w:tcPr>
            <w:tcW w:w="1417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0D2B85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Clare Smith</w:t>
            </w:r>
          </w:p>
        </w:tc>
        <w:tc>
          <w:tcPr>
            <w:tcW w:w="3260" w:type="dxa"/>
            <w:tcBorders>
              <w:top w:val="single" w:sz="8" w:space="0" w:color="548DD4" w:themeColor="text2" w:themeTint="99"/>
              <w:left w:val="single" w:sz="8" w:space="0" w:color="548DD4" w:themeColor="text2" w:themeTint="99"/>
              <w:bottom w:val="single" w:sz="8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9E6D8C" w:rsidRPr="000B7BAC" w:rsidRDefault="009E6D8C" w:rsidP="001D460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Teaching &amp; </w:t>
            </w:r>
            <w:r w:rsidRPr="000B7BAC">
              <w:rPr>
                <w:sz w:val="24"/>
                <w:szCs w:val="24"/>
              </w:rPr>
              <w:t xml:space="preserve">Learning </w:t>
            </w:r>
          </w:p>
        </w:tc>
      </w:tr>
    </w:tbl>
    <w:p w:rsidR="00B75772" w:rsidRDefault="00B75772">
      <w:pPr>
        <w:rPr>
          <w:sz w:val="24"/>
          <w:szCs w:val="24"/>
        </w:rPr>
      </w:pPr>
    </w:p>
    <w:p w:rsidR="00043971" w:rsidRPr="004A56C7" w:rsidRDefault="00043971">
      <w:pPr>
        <w:rPr>
          <w:sz w:val="24"/>
          <w:szCs w:val="24"/>
        </w:rPr>
      </w:pPr>
    </w:p>
    <w:sectPr w:rsidR="00043971" w:rsidRPr="004A56C7" w:rsidSect="00D01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0E8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B75772"/>
    <w:rsid w:val="00043971"/>
    <w:rsid w:val="00080CBF"/>
    <w:rsid w:val="00097AD5"/>
    <w:rsid w:val="000D2B85"/>
    <w:rsid w:val="002E10F3"/>
    <w:rsid w:val="002F3B47"/>
    <w:rsid w:val="004A56C7"/>
    <w:rsid w:val="00526C81"/>
    <w:rsid w:val="0054388F"/>
    <w:rsid w:val="00670203"/>
    <w:rsid w:val="00673FBF"/>
    <w:rsid w:val="00905744"/>
    <w:rsid w:val="009E6D8C"/>
    <w:rsid w:val="00B165D1"/>
    <w:rsid w:val="00B75772"/>
    <w:rsid w:val="00CA7D15"/>
    <w:rsid w:val="00CD3709"/>
    <w:rsid w:val="00D01EC2"/>
    <w:rsid w:val="00DB6ECC"/>
    <w:rsid w:val="00EE7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81"/>
  </w:style>
  <w:style w:type="paragraph" w:styleId="Heading1">
    <w:name w:val="heading 1"/>
    <w:basedOn w:val="Normal"/>
    <w:next w:val="Normal"/>
    <w:link w:val="Heading1Char"/>
    <w:uiPriority w:val="9"/>
    <w:qFormat/>
    <w:rsid w:val="009E6D8C"/>
    <w:pPr>
      <w:keepNext/>
      <w:keepLines/>
      <w:pageBreakBefore/>
      <w:numPr>
        <w:numId w:val="1"/>
      </w:numPr>
      <w:pBdr>
        <w:bottom w:val="single" w:sz="4" w:space="1" w:color="auto"/>
      </w:pBdr>
      <w:spacing w:before="480" w:after="0"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7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6D8C"/>
    <w:rPr>
      <w:rFonts w:ascii="Cambria" w:eastAsia="Times New Roman" w:hAnsi="Cambria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D8C"/>
    <w:pPr>
      <w:keepNext/>
      <w:keepLines/>
      <w:pageBreakBefore/>
      <w:numPr>
        <w:numId w:val="1"/>
      </w:numPr>
      <w:pBdr>
        <w:bottom w:val="single" w:sz="4" w:space="1" w:color="auto"/>
      </w:pBdr>
      <w:spacing w:before="480" w:after="0"/>
      <w:outlineLvl w:val="0"/>
    </w:pPr>
    <w:rPr>
      <w:rFonts w:ascii="Cambria" w:eastAsia="Times New Roman" w:hAnsi="Cambria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7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6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E6D8C"/>
    <w:rPr>
      <w:rFonts w:ascii="Cambria" w:eastAsia="Times New Roman" w:hAnsi="Cambria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7</cp:revision>
  <cp:lastPrinted>2016-05-09T10:46:00Z</cp:lastPrinted>
  <dcterms:created xsi:type="dcterms:W3CDTF">2016-05-09T15:44:00Z</dcterms:created>
  <dcterms:modified xsi:type="dcterms:W3CDTF">2016-05-14T14:21:00Z</dcterms:modified>
</cp:coreProperties>
</file>